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3C" w:rsidRPr="00D93A3C" w:rsidRDefault="00D93A3C" w:rsidP="00D93A3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t-BR"/>
        </w:rPr>
      </w:pPr>
      <w:r w:rsidRPr="00D93A3C">
        <w:rPr>
          <w:rFonts w:ascii="Arial" w:eastAsia="Times New Roman" w:hAnsi="Arial" w:cs="Arial"/>
          <w:vanish/>
          <w:lang w:eastAsia="pt-BR"/>
        </w:rPr>
        <w:t>Parte superior do formulário</w:t>
      </w:r>
    </w:p>
    <w:p w:rsidR="00D93A3C" w:rsidRPr="00D93A3C" w:rsidRDefault="00D93A3C" w:rsidP="00D93A3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t-BR"/>
        </w:rPr>
      </w:pPr>
      <w:r w:rsidRPr="00D93A3C">
        <w:rPr>
          <w:rFonts w:ascii="Arial" w:eastAsia="Times New Roman" w:hAnsi="Arial" w:cs="Arial"/>
          <w:vanish/>
          <w:lang w:eastAsia="pt-BR"/>
        </w:rPr>
        <w:t>Parte inferior do formulário</w:t>
      </w:r>
    </w:p>
    <w:p w:rsidR="00D93A3C" w:rsidRPr="00D93A3C" w:rsidRDefault="00D93A3C" w:rsidP="00D93A3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D93A3C">
        <w:rPr>
          <w:rFonts w:ascii="Arial" w:eastAsia="Times New Roman" w:hAnsi="Arial" w:cs="Arial"/>
          <w:lang w:eastAsia="pt-BR"/>
        </w:rPr>
        <w:br/>
      </w:r>
    </w:p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D93A3C" w:rsidRPr="00D93A3C" w:rsidTr="00D93A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6"/>
            </w:tblGrid>
            <w:tr w:rsidR="00D93A3C" w:rsidRPr="00D93A3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93A3C" w:rsidRPr="00D93A3C" w:rsidRDefault="00D93A3C" w:rsidP="00D93A3C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aps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caps/>
                      <w:lang w:eastAsia="pt-BR"/>
                    </w:rPr>
                    <w:t xml:space="preserve">Acordo Coletivo De Trabalho 2023/2024 </w:t>
                  </w:r>
                </w:p>
              </w:tc>
            </w:tr>
            <w:tr w:rsidR="00D93A3C" w:rsidRPr="00D93A3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5"/>
                    <w:gridCol w:w="150"/>
                    <w:gridCol w:w="2276"/>
                  </w:tblGrid>
                  <w:tr w:rsidR="00D93A3C" w:rsidRPr="00D93A3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93A3C" w:rsidRPr="00D93A3C" w:rsidRDefault="00D93A3C" w:rsidP="00D93A3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pt-BR"/>
                          </w:rPr>
                        </w:pPr>
                        <w:r w:rsidRPr="00D93A3C">
                          <w:rPr>
                            <w:rFonts w:ascii="Arial" w:eastAsia="Times New Roman" w:hAnsi="Arial" w:cs="Arial"/>
                            <w:b/>
                            <w:bCs/>
                            <w:lang w:eastAsia="pt-BR"/>
                          </w:rPr>
                          <w:t>NÚMERO DE REGISTRO NO MTE:</w:t>
                        </w:r>
                        <w:r w:rsidRPr="00D93A3C">
                          <w:rPr>
                            <w:rFonts w:ascii="Arial" w:eastAsia="Times New Roman" w:hAnsi="Arial" w:cs="Arial"/>
                            <w:lang w:eastAsia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D93A3C" w:rsidRPr="00D93A3C" w:rsidRDefault="00D93A3C" w:rsidP="00D93A3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3A3C" w:rsidRPr="00D93A3C" w:rsidRDefault="00D93A3C" w:rsidP="00D93A3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pt-BR"/>
                          </w:rPr>
                        </w:pPr>
                        <w:r w:rsidRPr="00D93A3C">
                          <w:rPr>
                            <w:rFonts w:ascii="Arial" w:eastAsia="Times New Roman" w:hAnsi="Arial" w:cs="Arial"/>
                            <w:lang w:eastAsia="pt-BR"/>
                          </w:rPr>
                          <w:t xml:space="preserve">RS002793/2023 </w:t>
                        </w:r>
                      </w:p>
                    </w:tc>
                  </w:tr>
                  <w:tr w:rsidR="00D93A3C" w:rsidRPr="00D93A3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93A3C" w:rsidRPr="00D93A3C" w:rsidRDefault="00D93A3C" w:rsidP="00D93A3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pt-BR"/>
                          </w:rPr>
                        </w:pPr>
                        <w:r w:rsidRPr="00D93A3C">
                          <w:rPr>
                            <w:rFonts w:ascii="Arial" w:eastAsia="Times New Roman" w:hAnsi="Arial" w:cs="Arial"/>
                            <w:b/>
                            <w:bCs/>
                            <w:lang w:eastAsia="pt-BR"/>
                          </w:rPr>
                          <w:t>DATA DE REGISTRO NO MTE:</w:t>
                        </w:r>
                        <w:r w:rsidRPr="00D93A3C">
                          <w:rPr>
                            <w:rFonts w:ascii="Arial" w:eastAsia="Times New Roman" w:hAnsi="Arial" w:cs="Arial"/>
                            <w:lang w:eastAsia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D93A3C" w:rsidRPr="00D93A3C" w:rsidRDefault="00D93A3C" w:rsidP="00D93A3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3A3C" w:rsidRPr="00D93A3C" w:rsidRDefault="00D93A3C" w:rsidP="00D93A3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pt-BR"/>
                          </w:rPr>
                        </w:pPr>
                        <w:r w:rsidRPr="00D93A3C">
                          <w:rPr>
                            <w:rFonts w:ascii="Arial" w:eastAsia="Times New Roman" w:hAnsi="Arial" w:cs="Arial"/>
                            <w:lang w:eastAsia="pt-BR"/>
                          </w:rPr>
                          <w:t xml:space="preserve">01/08/2023 </w:t>
                        </w:r>
                      </w:p>
                    </w:tc>
                  </w:tr>
                  <w:tr w:rsidR="00D93A3C" w:rsidRPr="00D93A3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93A3C" w:rsidRPr="00D93A3C" w:rsidRDefault="00D93A3C" w:rsidP="00D93A3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pt-BR"/>
                          </w:rPr>
                        </w:pPr>
                        <w:r w:rsidRPr="00D93A3C">
                          <w:rPr>
                            <w:rFonts w:ascii="Arial" w:eastAsia="Times New Roman" w:hAnsi="Arial" w:cs="Arial"/>
                            <w:b/>
                            <w:bCs/>
                            <w:lang w:eastAsia="pt-BR"/>
                          </w:rPr>
                          <w:t>NÚMERO DA SOLICITAÇÃO:</w:t>
                        </w:r>
                        <w:r w:rsidRPr="00D93A3C">
                          <w:rPr>
                            <w:rFonts w:ascii="Arial" w:eastAsia="Times New Roman" w:hAnsi="Arial" w:cs="Arial"/>
                            <w:lang w:eastAsia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D93A3C" w:rsidRPr="00D93A3C" w:rsidRDefault="00D93A3C" w:rsidP="00D93A3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3A3C" w:rsidRPr="00D93A3C" w:rsidRDefault="00D93A3C" w:rsidP="00D93A3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pt-BR"/>
                          </w:rPr>
                        </w:pPr>
                        <w:r w:rsidRPr="00D93A3C">
                          <w:rPr>
                            <w:rFonts w:ascii="Arial" w:eastAsia="Times New Roman" w:hAnsi="Arial" w:cs="Arial"/>
                            <w:lang w:eastAsia="pt-BR"/>
                          </w:rPr>
                          <w:t xml:space="preserve">MR017059/2023 </w:t>
                        </w:r>
                      </w:p>
                    </w:tc>
                  </w:tr>
                  <w:tr w:rsidR="00D93A3C" w:rsidRPr="00D93A3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93A3C" w:rsidRPr="00D93A3C" w:rsidRDefault="00D93A3C" w:rsidP="00D93A3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pt-BR"/>
                          </w:rPr>
                        </w:pPr>
                        <w:r w:rsidRPr="00D93A3C">
                          <w:rPr>
                            <w:rFonts w:ascii="Arial" w:eastAsia="Times New Roman" w:hAnsi="Arial" w:cs="Arial"/>
                            <w:b/>
                            <w:bCs/>
                            <w:lang w:eastAsia="pt-BR"/>
                          </w:rPr>
                          <w:t>NÚMERO DO PROCESSO:</w:t>
                        </w:r>
                        <w:r w:rsidRPr="00D93A3C">
                          <w:rPr>
                            <w:rFonts w:ascii="Arial" w:eastAsia="Times New Roman" w:hAnsi="Arial" w:cs="Arial"/>
                            <w:lang w:eastAsia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D93A3C" w:rsidRPr="00D93A3C" w:rsidRDefault="00D93A3C" w:rsidP="00D93A3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3A3C" w:rsidRPr="00D93A3C" w:rsidRDefault="00D93A3C" w:rsidP="00D93A3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pt-BR"/>
                          </w:rPr>
                        </w:pPr>
                        <w:r w:rsidRPr="00D93A3C">
                          <w:rPr>
                            <w:rFonts w:ascii="Arial" w:eastAsia="Times New Roman" w:hAnsi="Arial" w:cs="Arial"/>
                            <w:lang w:eastAsia="pt-BR"/>
                          </w:rPr>
                          <w:t xml:space="preserve">10264.106498/2023-71 </w:t>
                        </w:r>
                      </w:p>
                    </w:tc>
                  </w:tr>
                  <w:tr w:rsidR="00D93A3C" w:rsidRPr="00D93A3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93A3C" w:rsidRPr="00D93A3C" w:rsidRDefault="00D93A3C" w:rsidP="00D93A3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pt-BR"/>
                          </w:rPr>
                        </w:pPr>
                        <w:r w:rsidRPr="00D93A3C">
                          <w:rPr>
                            <w:rFonts w:ascii="Arial" w:eastAsia="Times New Roman" w:hAnsi="Arial" w:cs="Arial"/>
                            <w:b/>
                            <w:bCs/>
                            <w:lang w:eastAsia="pt-BR"/>
                          </w:rPr>
                          <w:t>DATA DO PROTOCOLO:</w:t>
                        </w:r>
                        <w:r w:rsidRPr="00D93A3C">
                          <w:rPr>
                            <w:rFonts w:ascii="Arial" w:eastAsia="Times New Roman" w:hAnsi="Arial" w:cs="Arial"/>
                            <w:lang w:eastAsia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D93A3C" w:rsidRPr="00D93A3C" w:rsidRDefault="00D93A3C" w:rsidP="00D93A3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3A3C" w:rsidRPr="00D93A3C" w:rsidRDefault="00D93A3C" w:rsidP="00D93A3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pt-BR"/>
                          </w:rPr>
                        </w:pPr>
                        <w:r w:rsidRPr="00D93A3C">
                          <w:rPr>
                            <w:rFonts w:ascii="Arial" w:eastAsia="Times New Roman" w:hAnsi="Arial" w:cs="Arial"/>
                            <w:lang w:eastAsia="pt-BR"/>
                          </w:rPr>
                          <w:t xml:space="preserve">27/07/2023 </w:t>
                        </w:r>
                      </w:p>
                    </w:tc>
                  </w:tr>
                </w:tbl>
                <w:p w:rsidR="00D93A3C" w:rsidRPr="00D93A3C" w:rsidRDefault="00D93A3C" w:rsidP="00D93A3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  <w:p w:rsidR="00D93A3C" w:rsidRPr="00D93A3C" w:rsidRDefault="00D93A3C" w:rsidP="00D93A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Confira a autenticidade no endereço http://www3.mte.gov.br/sistemas/mediador/. </w:t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</w:tr>
            <w:tr w:rsidR="00D93A3C" w:rsidRPr="00D93A3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93A3C" w:rsidRPr="00D93A3C" w:rsidRDefault="00D93A3C" w:rsidP="00D93A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 xml:space="preserve">SINDICATO DOS EMPREGADOS NO COMERCIO DE SAO SEBASTIAO, CNPJ n. 90.874.652/0001-48, neste ato representado(a) por seu Presidente, </w:t>
                  </w:r>
                  <w:proofErr w:type="spellStart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Sr</w:t>
                  </w:r>
                  <w:proofErr w:type="spellEnd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 xml:space="preserve">(a). MARCIA </w:t>
                  </w:r>
                  <w:proofErr w:type="gramStart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 xml:space="preserve">WISSMANN; </w:t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br/>
                    <w:t xml:space="preserve">  </w:t>
                  </w:r>
                  <w:proofErr w:type="gramEnd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br/>
                    <w:t xml:space="preserve">E </w:t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br/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br/>
                    <w:t xml:space="preserve">IRMAOS ANDREAZZA LTDA, CNPJ n. 01.132.478/0033-15, neste ato representado(a) por seu Empresário, </w:t>
                  </w:r>
                  <w:proofErr w:type="spellStart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Sr</w:t>
                  </w:r>
                  <w:proofErr w:type="spellEnd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 xml:space="preserve">(a). JAIME JOSE ANDREAZZA; </w:t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br/>
                    <w:t xml:space="preserve">  </w:t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br/>
                    <w:t xml:space="preserve">celebram o presente ACORDO COLETIVO DE TRABALHO, estipulando as condições de trabalho previstas nas cláusulas seguintes: </w:t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br/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br/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CLÁUSULA PRIMEIRA - VIGÊNCIA E DATA-BASE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br/>
                    <w:t xml:space="preserve">As partes fixam a vigência do presente Acordo Coletivo de Trabalho no período de 01º de março de 2023 a 29 de fevereiro de 2024 e a data-base da categoria em 01º de março. </w:t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br/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br/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br/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CLÁUSULA SEGUNDA - ABRANGÊNCIA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br/>
                    <w:t xml:space="preserve">O presente Acordo Coletivo de Trabalho, aplicável no âmbito da(s) empresa(s) acordante(s), abrangerá a(s) categoria(s)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>Empregados no comércio</w:t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 xml:space="preserve">, com abrangência territorial em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>Alto Feliz/RS, Bom Princípio/RS, Capela de Santana/RS, Feliz/RS, Linha Nova/RS, São José do Hortêncio/RS, São Sebastião do Caí/RS, São Vendelino/RS, Tupandi/RS e Vale Real/RS</w:t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 xml:space="preserve">. </w:t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br/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Salários, Reajustes e Pagamento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Piso Salarial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  <w:t xml:space="preserve">CLÁUSULA TERCEIRA - PISOS SALARIAIS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br/>
                    <w:t>A partir de 1º de março de 2023 ficam instituídos os seguintes valores para os pisos salariais:</w:t>
                  </w:r>
                </w:p>
                <w:p w:rsidR="00D93A3C" w:rsidRPr="00D93A3C" w:rsidRDefault="00D93A3C" w:rsidP="00D93A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A) R$ 1.680,20 (um mil, seiscentos e oitenta reais e vinte centavos) mensais para os empregados em geral;</w:t>
                  </w:r>
                </w:p>
                <w:p w:rsidR="00D93A3C" w:rsidRPr="00D93A3C" w:rsidRDefault="00D93A3C" w:rsidP="00D93A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B) R$ 1.967,00 (um mil, novecentos e sessenta e sete reais) para os empregados que exerçam as funções de açougueiro(a</w:t>
                  </w:r>
                  <w:proofErr w:type="gramStart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),confeiteiro</w:t>
                  </w:r>
                  <w:proofErr w:type="gramEnd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(a) e padeiro(a).</w:t>
                  </w:r>
                </w:p>
                <w:p w:rsidR="00D93A3C" w:rsidRPr="00D93A3C" w:rsidRDefault="00D93A3C" w:rsidP="00D93A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lastRenderedPageBreak/>
                    <w:t xml:space="preserve">Reajustes/Correções Salariais </w:t>
                  </w:r>
                </w:p>
                <w:p w:rsidR="00D93A3C" w:rsidRPr="00D93A3C" w:rsidRDefault="00D93A3C" w:rsidP="00D93A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  <w:t xml:space="preserve">CLÁUSULA QUARTA - REAJUSTE SALARIAL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br/>
                    <w:t>O reajuste salarial aos empregados representados pela entidade profissional acordante será de 5,47% (cinco inteiros e quarenta e sete por cento), devidos a partir de 01/03/2023, a incidir sobre o salário reajustado de março/2022. </w:t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  <w:t xml:space="preserve">CLÁUSULA QUINTA - REAJUSTE PROPORCIONAL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br/>
                    <w:t xml:space="preserve">A taxa de reajuste do salário do empregado que haja ingressado na empresa após a data-base será proporcional ao tempo de serviço e terá como limite o salário reajustado do empregado </w:t>
                  </w:r>
                  <w:proofErr w:type="spellStart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exercente</w:t>
                  </w:r>
                  <w:proofErr w:type="spellEnd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 xml:space="preserve"> da mesma função admitido até 12 (doze)meses antes da data-base. Na hipótese de o empregado não ter paradigma ou em se tratando de empresa constituída e em funcionamento depois da data-base da categoria, será adotado o critério proporcional ao tempo de serviço, com adição ao salário de admissão, conforme a tabela abaixo. Para o reajuste devido a partir de 01/03/2022, deverá ser aplicada a seguinte proporcionalidade:</w:t>
                  </w:r>
                </w:p>
                <w:p w:rsidR="00D93A3C" w:rsidRPr="00D93A3C" w:rsidRDefault="00D93A3C" w:rsidP="00D93A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 </w:t>
                  </w:r>
                  <w:proofErr w:type="spellStart"/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>Adimissão</w:t>
                  </w:r>
                  <w:proofErr w:type="spellEnd"/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>:                                      Reajuste:                                           </w:t>
                  </w:r>
                </w:p>
                <w:p w:rsidR="00D93A3C" w:rsidRPr="00D93A3C" w:rsidRDefault="00D93A3C" w:rsidP="00D93A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proofErr w:type="gramStart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março</w:t>
                  </w:r>
                  <w:proofErr w:type="gramEnd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/2022                                      5,47%                     </w:t>
                  </w:r>
                </w:p>
                <w:p w:rsidR="00D93A3C" w:rsidRPr="00D93A3C" w:rsidRDefault="00D93A3C" w:rsidP="00D93A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proofErr w:type="gramStart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abril</w:t>
                  </w:r>
                  <w:proofErr w:type="gramEnd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/2022                                         3,70%                                                 </w:t>
                  </w:r>
                </w:p>
                <w:p w:rsidR="00D93A3C" w:rsidRPr="00D93A3C" w:rsidRDefault="00D93A3C" w:rsidP="00D93A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proofErr w:type="gramStart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maio</w:t>
                  </w:r>
                  <w:proofErr w:type="gramEnd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/2022                                        2,63%                                       </w:t>
                  </w:r>
                </w:p>
                <w:p w:rsidR="00D93A3C" w:rsidRPr="00D93A3C" w:rsidRDefault="00D93A3C" w:rsidP="00D93A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proofErr w:type="gramStart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junho</w:t>
                  </w:r>
                  <w:proofErr w:type="gramEnd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/2022                                       2,17%                                              </w:t>
                  </w:r>
                </w:p>
                <w:p w:rsidR="00D93A3C" w:rsidRPr="00D93A3C" w:rsidRDefault="00D93A3C" w:rsidP="00D93A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proofErr w:type="gramStart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julho</w:t>
                  </w:r>
                  <w:proofErr w:type="gramEnd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/2022                                        2,17%                                                </w:t>
                  </w:r>
                </w:p>
                <w:p w:rsidR="00D93A3C" w:rsidRPr="00D93A3C" w:rsidRDefault="00D93A3C" w:rsidP="00D93A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proofErr w:type="gramStart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agosto</w:t>
                  </w:r>
                  <w:proofErr w:type="gramEnd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/2022                                      2,17%      </w:t>
                  </w:r>
                </w:p>
                <w:p w:rsidR="00D93A3C" w:rsidRPr="00D93A3C" w:rsidRDefault="00D93A3C" w:rsidP="00D93A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proofErr w:type="gramStart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setembro</w:t>
                  </w:r>
                  <w:proofErr w:type="gramEnd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/2022                                  2,17%</w:t>
                  </w:r>
                </w:p>
                <w:p w:rsidR="00D93A3C" w:rsidRPr="00D93A3C" w:rsidRDefault="00D93A3C" w:rsidP="00D93A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proofErr w:type="gramStart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outubro</w:t>
                  </w:r>
                  <w:proofErr w:type="gramEnd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/2022                                     2,177%</w:t>
                  </w:r>
                </w:p>
                <w:p w:rsidR="00D93A3C" w:rsidRPr="00D93A3C" w:rsidRDefault="00D93A3C" w:rsidP="00D93A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proofErr w:type="gramStart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novembro</w:t>
                  </w:r>
                  <w:proofErr w:type="gramEnd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/2022                                  2,17%</w:t>
                  </w:r>
                </w:p>
                <w:p w:rsidR="00D93A3C" w:rsidRPr="00D93A3C" w:rsidRDefault="00D93A3C" w:rsidP="00D93A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proofErr w:type="gramStart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dezembro</w:t>
                  </w:r>
                  <w:proofErr w:type="gramEnd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/2022                                  1,93%</w:t>
                  </w:r>
                </w:p>
                <w:p w:rsidR="00D93A3C" w:rsidRPr="00D93A3C" w:rsidRDefault="00D93A3C" w:rsidP="00D93A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proofErr w:type="gramStart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janeiro</w:t>
                  </w:r>
                  <w:proofErr w:type="gramEnd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/2023                                       1,23%</w:t>
                  </w:r>
                </w:p>
                <w:p w:rsidR="00D93A3C" w:rsidRPr="00D93A3C" w:rsidRDefault="00D93A3C" w:rsidP="00D93A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proofErr w:type="gramStart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fevereiro</w:t>
                  </w:r>
                  <w:proofErr w:type="gramEnd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/2023                                    0,77%</w:t>
                  </w:r>
                </w:p>
                <w:p w:rsidR="00D93A3C" w:rsidRPr="00D93A3C" w:rsidRDefault="00D93A3C" w:rsidP="00D93A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>PARAGRAFO PRIMEIRO</w:t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: Não poderá o empregado mais novo na empresa, por força do presente acordo, perceber salário superior ao mais antigo na mesma função. </w:t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  <w:t xml:space="preserve">CLÁUSULA SEXTA - DIFERENÇAS SALARIAIS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br/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lastRenderedPageBreak/>
                    <w:t>As diferenças salariais, decorrentes da aplicação do presente Acordo Coletivo, poderão ser parceladas em até duas parcelas, com pagamentos junto na folha salarial de abril/2023, sendo que após estes prazos, deverão ser acrescidas de atualização monetária.</w:t>
                  </w:r>
                </w:p>
                <w:p w:rsidR="00D93A3C" w:rsidRPr="00D93A3C" w:rsidRDefault="00D93A3C" w:rsidP="00D93A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pt-BR"/>
                    </w:rPr>
                    <w:t>PARÁGRAFO ÚNICO</w:t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 xml:space="preserve">: As diferenças salariais resultantes do reajuste salarial previsto neste acordo coletivo, também incidirão sobre as parcelas de férias, adicional de 1/3 sobre as férias, horas extras, adicional quebra de caixa, adicional de triênio e demais adicionais que o empregado </w:t>
                  </w:r>
                  <w:proofErr w:type="spellStart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fizer</w:t>
                  </w:r>
                  <w:proofErr w:type="spellEnd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 xml:space="preserve"> jus, inclusive sobre as parcelas rescisórias, quando houver.</w:t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  <w:p w:rsidR="00D93A3C" w:rsidRPr="00D93A3C" w:rsidRDefault="00D93A3C" w:rsidP="00D93A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br/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Gratificações, Adicionais, Auxílios e Outros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Adicional de Tempo de Serviço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  <w:t xml:space="preserve">CLÁUSULA SÉTIMA - ADICIONAL POR TEMPO DE SERVIÇO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br/>
                    <w:t>Fica assegurado aos empregados representados pelo sindicato obreiro, um adicional de 3% (três por cento) para cada três anos de serviço na mesma empresa, percentual este que incidirá, mensalmente, sobre o salário efetivamente percebido pelo empregado, independente da forma de remuneração.</w:t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  <w:p w:rsidR="00D93A3C" w:rsidRPr="00D93A3C" w:rsidRDefault="00D93A3C" w:rsidP="00D93A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Outros Adicionais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  <w:t xml:space="preserve">CLÁUSULA OITAVA - ADICIONAL QUEBRA DE CAIXA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br/>
                    <w:t xml:space="preserve">Os empregados que exerçam a função de caixa, exclusivamente, receberão </w:t>
                  </w:r>
                  <w:proofErr w:type="gramStart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mensalmente,  um</w:t>
                  </w:r>
                  <w:proofErr w:type="gramEnd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 xml:space="preserve"> adicional de 10% (dez por cento) do piso salarial, a título de quebra de caixa, ficando ajustado que ditos valores não farão parte integrante do salário do empregado para qualquer efeito legal.</w:t>
                  </w:r>
                </w:p>
                <w:p w:rsidR="00D93A3C" w:rsidRPr="00D93A3C" w:rsidRDefault="00D93A3C" w:rsidP="00D93A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>Parágrafo Único:</w:t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 xml:space="preserve"> Em caso de trabalho no caixa, sem exclusividade, o empregado receberá o referido adicional proporcional as horas trabalhadas neste serviço.</w:t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  <w:p w:rsidR="00D93A3C" w:rsidRPr="00D93A3C" w:rsidRDefault="00D93A3C" w:rsidP="00D93A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Prêmios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  <w:t xml:space="preserve">CLÁUSULA NONA - PRÊMIO FREQUÊNCIA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br/>
                    <w:t>Fica assegurado aos empregados o direito de receber uma gratificação de R$ 85,00 (oitenta e cinco reais</w:t>
                  </w:r>
                  <w:proofErr w:type="gramStart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),mensalmente</w:t>
                  </w:r>
                  <w:proofErr w:type="gramEnd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, à título de prêmio frequência.</w:t>
                  </w:r>
                </w:p>
                <w:p w:rsidR="00D93A3C" w:rsidRPr="00D93A3C" w:rsidRDefault="00D93A3C" w:rsidP="00D93A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>PARÁGRAFO PRIMEIRO</w:t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 xml:space="preserve">: O direito ao prêmio frequência será devido </w:t>
                  </w:r>
                  <w:proofErr w:type="spellStart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sómente</w:t>
                  </w:r>
                  <w:proofErr w:type="spellEnd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 xml:space="preserve"> a(ao) empregada(o) que não tiver, nenhuma falt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a </w:t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ao serviço dentro do mês, justificada ou não justificada, e a frequência deverá ser devidamente comprovada através da marcação em cartão ponto ou sistema equivalente.</w:t>
                  </w:r>
                </w:p>
                <w:p w:rsidR="00D93A3C" w:rsidRPr="00D93A3C" w:rsidRDefault="00D93A3C" w:rsidP="00D93A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>PARÁGRAFO SEGUNDO</w:t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: Os afastamentos do trabalho por motivo de doenças, justificados com atestados médicos e ou benefícios previdenciários não garantirão o direito ao recebimento do referido prêmio.</w:t>
                  </w:r>
                </w:p>
                <w:p w:rsidR="00D93A3C" w:rsidRPr="00D93A3C" w:rsidRDefault="00D93A3C" w:rsidP="00D93A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>PARÁGRAFO TERCEIRO</w:t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 xml:space="preserve">: O pagamento do prêmio frequência poderá ser em moeda corrente relacionado na folha salarial ou na forma de ordem de compra de mercadorias no próprio </w:t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lastRenderedPageBreak/>
                    <w:t xml:space="preserve">estabelecimento comercial e nos casos de contratação do empregado </w:t>
                  </w:r>
                  <w:proofErr w:type="gramStart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com  jornada</w:t>
                  </w:r>
                  <w:proofErr w:type="gramEnd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 xml:space="preserve"> parcial de trabalho, poderá ser feito com o critério de proporcionalidade à jornada.</w:t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  <w:p w:rsidR="00D93A3C" w:rsidRPr="00D93A3C" w:rsidRDefault="00D93A3C" w:rsidP="00D93A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Auxílio Creche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  <w:t xml:space="preserve">CLÁUSULA DÉCIMA - AUXÍLIO CRECHE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br/>
                    <w:t>Fica assegurado, mensalmente, aos(as) empregados(as) o pagamento do auxílio creche, no valor de 10% (dez por cento) do piso salarial, para cada filho menor, até 5 anos de idade, que comprovadamente, não obterem vagas em creches públicas.</w:t>
                  </w:r>
                </w:p>
                <w:p w:rsidR="00D93A3C" w:rsidRPr="00D93A3C" w:rsidRDefault="00D93A3C" w:rsidP="00D93A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>PARÁGRAFO ÚNICO:</w:t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 xml:space="preserve"> A comprovação da não obtenção de vagas nas creches públicas se dará mediante declaração por escrito, emitida por órgão público oficial da municipalidade.</w:t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  <w:p w:rsidR="00D93A3C" w:rsidRPr="00D93A3C" w:rsidRDefault="00D93A3C" w:rsidP="00D93A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br/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Contrato de Trabalho – Admissão, Demissão, Modalidades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Outras normas referentes a admissão, demissão e modalidades de contratação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  <w:t xml:space="preserve">CLÁUSULA DÉCIMA PRIMEIRA - OBTENÇÃO DE NOVO EMPREGO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br/>
                    <w:t xml:space="preserve">O empregado que pedir demissão ou que estiver em cumprimento de aviso prévio, concedido por qualquer das partes, que provar a obtenção de novo emprego, terá direito de se desligar da empresa de imediato, percebendo os dias trabalhados no curso do aviso prévio, sem </w:t>
                  </w:r>
                  <w:proofErr w:type="spellStart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prejuizo</w:t>
                  </w:r>
                  <w:proofErr w:type="spellEnd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 xml:space="preserve"> das parcelas rescisórias, e no caso de pedido de demissão, não será descontado o seu aviso prévio ou seu saldo, não projetando o saldo do aviso prévio para qualquer fim.</w:t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  <w:p w:rsidR="00D93A3C" w:rsidRPr="00D93A3C" w:rsidRDefault="00D93A3C" w:rsidP="00D93A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br/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Relações de Trabalho – Condições de Trabalho, Normas de Pessoal e Estabilidades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Outras estabilidades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  <w:t xml:space="preserve">CLÁUSULA DÉCIMA SEGUNDA - ESTABILIDADE DA GESTANTE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br/>
                    <w:t>Para a empregada gestante será assegurada a estabilidade no empregado durante a gravidez até 60 (sessenta) dias, após o retorno do benefício previdenciário.</w:t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  <w:p w:rsidR="00D93A3C" w:rsidRPr="00D93A3C" w:rsidRDefault="00D93A3C" w:rsidP="00D93A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br/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Jornada de Trabalho – Duração, Distribuição, Controle, Faltas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Duração e Horário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  <w:t xml:space="preserve">CLÁUSULA DÉCIMA TERCEIRA - HORÁRIO DE TRABALHO NO NATAL E FIM DE ANO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Fica assegurado a todos os empregados das empresas acordantes, expediente nos dias 24 e 31 de dezembro de 2023, cujo horário não poderá exceder as 18 h e 30 min.</w:t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br/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lastRenderedPageBreak/>
                    <w:t xml:space="preserve">CLÁUSULA DÉCIMA QUARTA - TRABALHO AOS DOMINGOS E FERIADOS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br/>
                    <w:t>As empresas(supermercados) poderão utilizar a mão de obra empregada para o trabalho aos domingos e feriados, desde que registrada a jornada em livro ponto, cartão ponto ou sistema equivalente, e respeitados os seguintes limites e condições:</w:t>
                  </w:r>
                </w:p>
                <w:p w:rsidR="00D93A3C" w:rsidRPr="00D93A3C" w:rsidRDefault="00D93A3C" w:rsidP="00D93A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a) Os trabalhadores que prestam labor nos supermercados trabalharão no máximo 03(três) domingos por mês, sendo que o repouso semanal remunerado deverá coincidir com o domingo, pelo menos uma vez no período máximo de três semanas, respeitando-se assim, o disposto no parágrafo único do artigo primeiro, da Lei Federal 11603/2007.</w:t>
                  </w:r>
                </w:p>
                <w:p w:rsidR="00D93A3C" w:rsidRPr="00D93A3C" w:rsidRDefault="00D93A3C" w:rsidP="00D93A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b) No mês de dezembro e nos meses com 05(cinco) domingos, todos os comerciários trabalharão no máximo 04(quatro) domingos;</w:t>
                  </w:r>
                </w:p>
                <w:p w:rsidR="00D93A3C" w:rsidRPr="00D93A3C" w:rsidRDefault="00D93A3C" w:rsidP="00D93A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c) Comerciários que forem contratados para trabalhar somente aos domingos poderão trabalhar todos os domingos do mês;</w:t>
                  </w:r>
                </w:p>
                <w:p w:rsidR="00D93A3C" w:rsidRPr="00D93A3C" w:rsidRDefault="00D93A3C" w:rsidP="00D93A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 xml:space="preserve">d) Será vedada a utilização da mão de obra empregada nos feriados 1º de </w:t>
                  </w:r>
                  <w:proofErr w:type="spellStart"/>
                  <w:proofErr w:type="gramStart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janeiro,sexta</w:t>
                  </w:r>
                  <w:proofErr w:type="gramEnd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-feira</w:t>
                  </w:r>
                  <w:proofErr w:type="spellEnd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 xml:space="preserve"> santa, primeiro de maio e 25 de dezembro e permitida a mesma utilização nos demais feriados do período abrangido, desde que observadas as condições previstas neste acordo;</w:t>
                  </w:r>
                </w:p>
                <w:p w:rsidR="00D93A3C" w:rsidRPr="00D93A3C" w:rsidRDefault="00D93A3C" w:rsidP="00D93A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e) Será facultada a utilização da mão de obra empregada aos domingos e feriados, da mãe comerciária que tenha filho de 0 a 6 anos, de acordo com a livre e espontânea concordância da empregada, que firmará declaração por escrito, cuja manifestação será acompanhada pelo sindicato da categoria.</w:t>
                  </w:r>
                </w:p>
                <w:p w:rsidR="00D93A3C" w:rsidRPr="00D93A3C" w:rsidRDefault="00D93A3C" w:rsidP="00D93A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 xml:space="preserve">f) Fica facultado que as empresas que optarem por não utilizar a mão de obra empregada no domingo de páscoa, poderão </w:t>
                  </w:r>
                  <w:proofErr w:type="gramStart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excepcionalmente,  utilizar</w:t>
                  </w:r>
                  <w:proofErr w:type="gramEnd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 xml:space="preserve"> a mão de obra no feriado da sexta-feira da paixão, com a mesma jornada de 4 horas de trabalho.</w:t>
                  </w:r>
                </w:p>
                <w:p w:rsidR="00D93A3C" w:rsidRPr="00D93A3C" w:rsidRDefault="00D93A3C" w:rsidP="00D93A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> 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  <w:t xml:space="preserve">CLÁUSULA DÉCIMA QUINTA - HORÁRIO DE TRABALHO AOS DOMINGOS E FERIADOS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br/>
                    <w:t>O expediente aos domingos e feriados será em turno único, cujo horário de trabalho será fixado pelo empregador, não podendo exceder a uma jornada de trabalho de quatro horas diárias, por cada estabelecimento, exceto nos feriados que recaírem aos sábados, quando então o expediente poderá ser em dois turnos, com jornada de trabalho de até sete hora, respeitando-se o intervalo intrajornada para repouso e alimentação previsto no artigo 71 da CLT, e em consonância com a cláusula décima nona, deste acordo coletivo de trabalho.</w:t>
                  </w:r>
                </w:p>
                <w:p w:rsidR="00D93A3C" w:rsidRPr="00D93A3C" w:rsidRDefault="00D93A3C" w:rsidP="00D93A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PARÁGRAFO ÚNICO: As empresas ficam obrigadas a manter em lugar visível e de fácil leitura a escala mensal dos empregados que trabalharão aos domingos e feriados, especificando o seu horário de trabalho aos domingos e feriados e os dias das respectivas folgas.</w:t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  <w:p w:rsidR="00D93A3C" w:rsidRPr="00D93A3C" w:rsidRDefault="00D93A3C" w:rsidP="00D93A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Compensação de Jornada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  <w:t xml:space="preserve">CLÁUSULA DÉCIMA SEXTA - DO PAGAMENTO DO TRABALHO AOS FERIADOS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br/>
                    <w:t xml:space="preserve">Para a remuneração do trabalho aos feriados, as empresas deverão efetuar o pagamento </w:t>
                  </w:r>
                  <w:proofErr w:type="spellStart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como</w:t>
                  </w:r>
                  <w:proofErr w:type="spellEnd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 xml:space="preserve"> horas extras, com o adicional de 100% (cem por cento). </w:t>
                  </w:r>
                  <w:proofErr w:type="gramStart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e</w:t>
                  </w:r>
                  <w:proofErr w:type="gramEnd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 xml:space="preserve"> especificadas na folha salarial do mês.</w:t>
                  </w:r>
                </w:p>
                <w:p w:rsidR="00D93A3C" w:rsidRPr="00D93A3C" w:rsidRDefault="00D93A3C" w:rsidP="00D93A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lastRenderedPageBreak/>
                    <w:t> 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> 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  <w:t xml:space="preserve">CLÁUSULA DÉCIMA SÉTIMA - DO PAGAMENTO E DA COMPENSAÇÃO DO TRABALHO AOS DOMINGOS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br/>
                    <w:t>Para o pagamento do trabalho prestado pelo empregado aos domingos, as empresas acordantes deverão remunerar como horas extras com o adicional de 100% (cem por cento), especificadas na folha salarial do mês.</w:t>
                  </w:r>
                </w:p>
                <w:p w:rsidR="00D93A3C" w:rsidRPr="00D93A3C" w:rsidRDefault="00D93A3C" w:rsidP="00D93A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>Parágrafo Único:</w:t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 xml:space="preserve"> Quando a jornada de trabalho for prestada aos domingos, além do pagamento na condição de horas extras, ficará garantido ao empregado uma folga remunerada, durante a semana posterior, na mesma quantidade de horas trabalhadas.</w:t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br/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CLÁUSULA DÉCIMA OITAVA - REPOUSO SEMANAL REMUNERADO APÓS O SÉTIMO DIA DE TRABALHO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</w:p>
                <w:p w:rsidR="00D93A3C" w:rsidRPr="00D93A3C" w:rsidRDefault="00D93A3C" w:rsidP="00D93A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Para os empregados que trabalharem em domingos, as empresas poderão conceder folga para o repouso semanal remunerado, antes e após o sétimo dia de trabalho. Esta folga será para compensação da jornada de trabalho e poderá ocorrer durante a primeira semana anterior ou até a segunda semana posterior, ao trabalho realizado em domingo. Para praticar esta compensação, a empresa deverá contar com a concordância expressa do empregado por escrito, e deverá conceder o descanso do domingo, em pelo menos um dos três domingos consecutivos, respeitando assim, o disposto na Lei Federal 11603/2007.</w:t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  <w:p w:rsidR="00D93A3C" w:rsidRPr="00D93A3C" w:rsidRDefault="00D93A3C" w:rsidP="00D93A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Intervalos para Descanso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  <w:t xml:space="preserve">CLÁUSULA DÉCIMA NONA - DURAÇÃO DO INTERVALO INTRAJORNADA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br/>
                    <w:t>O intervalo intrajornada para descanso e alimentação dos trabalhadores deverá ter duração de no mínimo uma hora e no máximo de três horas, exceto para empregado estudante, quando deverá ser observado o disposto no artigo 71 da CLT.</w:t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  <w:p w:rsidR="00D93A3C" w:rsidRPr="00D93A3C" w:rsidRDefault="00D93A3C" w:rsidP="00D93A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Outras disposições sobre jornada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  <w:t xml:space="preserve">CLÁUSULA VIGÉSIMA - MULTA PELO DESCUMPRIMENTO DA OBRIGAÇÃO DE FAZER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br/>
                    <w:t>As empresas acordantes que eventualmente descumprirem as regras acordadas sobre o trabalho, o descanso e a remuneração dos empregados em domingos e feriados, estarão sujeitas as seguintes penalidades:</w:t>
                  </w:r>
                </w:p>
                <w:p w:rsidR="00D93A3C" w:rsidRPr="00D93A3C" w:rsidRDefault="00D93A3C" w:rsidP="00D93A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a) Comunicação de advertência por escrito, emitida pelo sindicato da categoria profissional, quando for comprovado o primeiro descumprimento das condições;</w:t>
                  </w:r>
                </w:p>
                <w:p w:rsidR="00D93A3C" w:rsidRPr="00D93A3C" w:rsidRDefault="00D93A3C" w:rsidP="00D93A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b) Pagamento de multa correspondente a 25%(vinte e cinco por cento) do piso salarial, por cada empregado prejudicado na irregularidade, no caso da primeira reincidência do descumprimento;</w:t>
                  </w:r>
                </w:p>
                <w:p w:rsidR="00D93A3C" w:rsidRPr="00D93A3C" w:rsidRDefault="00D93A3C" w:rsidP="00D93A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c) Pagamento de multa correspondente a 50%(cinquenta por cento) do piso salarial, por cada empregado prejudicado na irregularidade, no caso da segunda reincidência do descumprimento.</w:t>
                  </w:r>
                </w:p>
                <w:p w:rsidR="00D93A3C" w:rsidRPr="00D93A3C" w:rsidRDefault="00D93A3C" w:rsidP="00D93A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lastRenderedPageBreak/>
                    <w:t>PARÁGRAFO PRIMEIRO</w:t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: A empresa terá o prazo de 30 dias, a partir do recebimento da notificação de penalidades, para apresentar por escrito ao sindicato da categoria profissional, as justificativas sobre o descumprimento das condições;</w:t>
                  </w:r>
                </w:p>
                <w:p w:rsidR="00D93A3C" w:rsidRPr="00D93A3C" w:rsidRDefault="00D93A3C" w:rsidP="00D93A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>PARÁGRAFO SEGUNDO</w:t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: Os valores das multas previstas no caput da cláusula, quando forem devidos, deverão ser recolhidos pela empresa ao sindicato da categoria profissional, que os repassará aos empregados.</w:t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  <w:p w:rsidR="00D93A3C" w:rsidRPr="00D93A3C" w:rsidRDefault="00D93A3C" w:rsidP="00D93A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Saúde e Segurança do Trabalhador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Uniforme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  <w:t xml:space="preserve">CLÁUSULA VIGÉSIMA PRIMEIRA - UNIFORMES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br/>
                    <w:t>As empresas acordantes que exigirem o uso de uniformes se obrigam a fornece-los a seus empregados, gratuitamente, ao número de 02 (dois) por cada modelo.</w:t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  <w:p w:rsidR="00D93A3C" w:rsidRPr="00D93A3C" w:rsidRDefault="00D93A3C" w:rsidP="00D93A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br/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Relações Sindicais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Contribuições Sindicais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  <w:t xml:space="preserve">CLÁUSULA VIGÉSIMA SEGUNDA - DESCONTO ASSISTENCIAL NEGOCIAL DOS EMPREGADOS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br/>
                    <w:t xml:space="preserve">Em conformidade com a deliberação da </w:t>
                  </w:r>
                  <w:proofErr w:type="spellStart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assembléia</w:t>
                  </w:r>
                  <w:proofErr w:type="spellEnd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 xml:space="preserve"> geral da categoria profissional, as empresas acordantes ficam obrigadas a descontar de todos os seus empregados, sindicalizados ou não, beneficiados ou não com as cláusulas do presente Acordo Coletivo de Trabalho, qualquer que seja a forma de remuneração, o equivalente a 2% (dois por cento) do piso salarial no mês de julho e dezembro/2023 e de 2% (dois por cento) do piso salarial no mês de fevereiro de 2024, a ser repassado ao Sindicato dos Empregados no Comércio de São Sebastião do Caí e Região, através de guias próprias, até 10 (dez) dias após o mês do efetivo desconto, e conforme orientações que venham a ser emitidas pela entidade sindical obreira.</w:t>
                  </w:r>
                </w:p>
                <w:p w:rsidR="00D93A3C" w:rsidRPr="00D93A3C" w:rsidRDefault="00D93A3C" w:rsidP="00D93A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>PARÁGRAFO PRIMEIRO:</w:t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 xml:space="preserve"> As contribuições em favor do sindicato dos empregados, previstas nesta cláusula, em caso de demanda judicial ajuizada por empregado que pretenda a devolução das mesmas, serão de responsabilidade exclusiva do sindicato dos empregados, que assume a responsabilidade pela devolução dos valores em tais casos, exceção feita a eventuais indenizações em caso de dolo ou de culpa do empregador na efetuação dos descontos judicialmente contestados.</w:t>
                  </w:r>
                </w:p>
                <w:p w:rsidR="00D93A3C" w:rsidRPr="00D93A3C" w:rsidRDefault="00D93A3C" w:rsidP="00D93A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>PARÁGRAFO SEGUNDO:</w:t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 xml:space="preserve"> O sindicato dos empregados consigna que conforme deliberado na assembleia  da categoria profissional é assegurado o direito de oposição pelo empregado, manifestado individualmente e por escrito à entidade sindical convenente, em até 10 dias da publicação pela entidade laboral do extrato do Acordo </w:t>
                  </w:r>
                  <w:proofErr w:type="spellStart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Coleivo</w:t>
                  </w:r>
                  <w:proofErr w:type="spellEnd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 xml:space="preserve"> de Trabalho (ACT), a qual será  feita no site da entidade sindical </w:t>
                  </w:r>
                  <w:hyperlink r:id="rId4" w:history="1">
                    <w:r w:rsidRPr="00D93A3C">
                      <w:rPr>
                        <w:rFonts w:ascii="Arial" w:eastAsia="Times New Roman" w:hAnsi="Arial" w:cs="Arial"/>
                        <w:color w:val="0000FF"/>
                        <w:u w:val="single"/>
                        <w:lang w:eastAsia="pt-BR"/>
                      </w:rPr>
                      <w:t>www.sindicomerciárioscai.com.br</w:t>
                    </w:r>
                  </w:hyperlink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  e ou no mural das empresas acordantes. A publicidade do extrato do acordo ou a entrega de carta informativa deverá ocorrer em período que anteceda a formulação da folha salarial de julho/2023 e deverá conter as principais vantagens asseguradas aos empregados e os percentuais da contribuição dos mesmos.</w:t>
                  </w:r>
                </w:p>
                <w:p w:rsidR="00D93A3C" w:rsidRPr="00D93A3C" w:rsidRDefault="00D93A3C" w:rsidP="00D93A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 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  <w:t xml:space="preserve">CLÁUSULA VIGÉSIMA TERCEIRA - GUIAS DE PAGAMENTO DAS CONTRIBUIÇÕES SINDICAIS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br/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lastRenderedPageBreak/>
                    <w:t>As empresas ficam obrigadas a enviar ao sindicato da categoria profissional, cópia das guias da Contribuição Sindical e da Contribuição Assistencial Negocial, acompanhadas da relação nominal dos empregados e com a informação dos salários praticados, no prazo máximo de 30 dias após o respectivo recolhimento.</w:t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Outras disposições sobre relação entre sindicato e empresa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  <w:t xml:space="preserve">CLÁUSULA VIGÉSIMA QUARTA - ASSISTÊNCIA DO SINDICATO NAS RESCISÕES CONTRATUAIS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br/>
                    <w:t xml:space="preserve">É obrigatória a </w:t>
                  </w:r>
                  <w:proofErr w:type="spellStart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>assistencia</w:t>
                  </w:r>
                  <w:proofErr w:type="spellEnd"/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t xml:space="preserve"> sindical nas rescisões de contrato de trabalho dos empregados com mais de 09 (nove) meses de trabalho na empresa.</w:t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  <w:p w:rsidR="00D93A3C" w:rsidRPr="00D93A3C" w:rsidRDefault="00D93A3C" w:rsidP="00D93A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br/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Disposições Gerais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Regras para a Negociação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  <w:t xml:space="preserve">CLÁUSULA VIGÉSIMA QUINTA - PRÓXIMA NEGOCIAÇÃO SALARIAL </w:t>
                  </w: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br/>
                  </w: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br/>
                    <w:t>As partes fixam a data base para a próxima negociação salarial para 01 de março de 2024.</w:t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br/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37"/>
                  </w:tblGrid>
                  <w:tr w:rsidR="00D93A3C" w:rsidRPr="00D93A3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93A3C" w:rsidRPr="00D93A3C" w:rsidRDefault="00D93A3C" w:rsidP="00D93A3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pt-BR"/>
                          </w:rPr>
                        </w:pPr>
                        <w:r w:rsidRPr="00D93A3C">
                          <w:rPr>
                            <w:rFonts w:ascii="Arial" w:eastAsia="Times New Roman" w:hAnsi="Arial" w:cs="Arial"/>
                            <w:lang w:eastAsia="pt-BR"/>
                          </w:rPr>
                          <w:br/>
                        </w:r>
                        <w:r w:rsidRPr="00D93A3C">
                          <w:rPr>
                            <w:rFonts w:ascii="Arial" w:eastAsia="Times New Roman" w:hAnsi="Arial" w:cs="Arial"/>
                            <w:lang w:eastAsia="pt-BR"/>
                          </w:rPr>
                          <w:br/>
                          <w:t xml:space="preserve">MARCIA WISSMANN </w:t>
                        </w:r>
                        <w:r w:rsidRPr="00D93A3C">
                          <w:rPr>
                            <w:rFonts w:ascii="Arial" w:eastAsia="Times New Roman" w:hAnsi="Arial" w:cs="Arial"/>
                            <w:lang w:eastAsia="pt-BR"/>
                          </w:rPr>
                          <w:br/>
                          <w:t xml:space="preserve">Presidente </w:t>
                        </w:r>
                        <w:r w:rsidRPr="00D93A3C">
                          <w:rPr>
                            <w:rFonts w:ascii="Arial" w:eastAsia="Times New Roman" w:hAnsi="Arial" w:cs="Arial"/>
                            <w:lang w:eastAsia="pt-BR"/>
                          </w:rPr>
                          <w:br/>
                          <w:t xml:space="preserve">SINDICATO DOS EMPREGADOS NO COMERCIO DE SAO SEBASTIAO </w:t>
                        </w:r>
                        <w:r w:rsidRPr="00D93A3C">
                          <w:rPr>
                            <w:rFonts w:ascii="Arial" w:eastAsia="Times New Roman" w:hAnsi="Arial" w:cs="Arial"/>
                            <w:lang w:eastAsia="pt-BR"/>
                          </w:rPr>
                          <w:br/>
                        </w:r>
                        <w:r w:rsidRPr="00D93A3C">
                          <w:rPr>
                            <w:rFonts w:ascii="Arial" w:eastAsia="Times New Roman" w:hAnsi="Arial" w:cs="Arial"/>
                            <w:lang w:eastAsia="pt-BR"/>
                          </w:rPr>
                          <w:br/>
                        </w:r>
                        <w:r w:rsidRPr="00D93A3C">
                          <w:rPr>
                            <w:rFonts w:ascii="Arial" w:eastAsia="Times New Roman" w:hAnsi="Arial" w:cs="Arial"/>
                            <w:lang w:eastAsia="pt-BR"/>
                          </w:rPr>
                          <w:br/>
                        </w:r>
                        <w:r w:rsidRPr="00D93A3C">
                          <w:rPr>
                            <w:rFonts w:ascii="Arial" w:eastAsia="Times New Roman" w:hAnsi="Arial" w:cs="Arial"/>
                            <w:lang w:eastAsia="pt-BR"/>
                          </w:rPr>
                          <w:br/>
                          <w:t xml:space="preserve">JAIME JOSE ANDREAZZA </w:t>
                        </w:r>
                        <w:r w:rsidRPr="00D93A3C">
                          <w:rPr>
                            <w:rFonts w:ascii="Arial" w:eastAsia="Times New Roman" w:hAnsi="Arial" w:cs="Arial"/>
                            <w:lang w:eastAsia="pt-BR"/>
                          </w:rPr>
                          <w:br/>
                          <w:t xml:space="preserve">Empresário </w:t>
                        </w:r>
                        <w:r w:rsidRPr="00D93A3C">
                          <w:rPr>
                            <w:rFonts w:ascii="Arial" w:eastAsia="Times New Roman" w:hAnsi="Arial" w:cs="Arial"/>
                            <w:lang w:eastAsia="pt-BR"/>
                          </w:rPr>
                          <w:br/>
                          <w:t xml:space="preserve">IRMAOS ANDREAZZA LTDA </w:t>
                        </w:r>
                        <w:r w:rsidRPr="00D93A3C">
                          <w:rPr>
                            <w:rFonts w:ascii="Arial" w:eastAsia="Times New Roman" w:hAnsi="Arial" w:cs="Arial"/>
                            <w:lang w:eastAsia="pt-BR"/>
                          </w:rPr>
                          <w:br/>
                        </w:r>
                        <w:r w:rsidRPr="00D93A3C">
                          <w:rPr>
                            <w:rFonts w:ascii="Arial" w:eastAsia="Times New Roman" w:hAnsi="Arial" w:cs="Arial"/>
                            <w:lang w:eastAsia="pt-BR"/>
                          </w:rPr>
                          <w:br/>
                        </w:r>
                      </w:p>
                    </w:tc>
                    <w:bookmarkStart w:id="0" w:name="_GoBack"/>
                    <w:bookmarkEnd w:id="0"/>
                  </w:tr>
                </w:tbl>
                <w:p w:rsidR="00D93A3C" w:rsidRPr="00D93A3C" w:rsidRDefault="00D93A3C" w:rsidP="00D93A3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  <w:p w:rsidR="00D93A3C" w:rsidRPr="00D93A3C" w:rsidRDefault="00D93A3C" w:rsidP="00D93A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ANEXOS </w:t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ANEXO I - ATA DA ASSEMBLÉIA DOS EMPREGADOS </w:t>
                  </w:r>
                </w:p>
                <w:p w:rsidR="00D93A3C" w:rsidRPr="00D93A3C" w:rsidRDefault="00D93A3C" w:rsidP="00D93A3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br/>
                  </w:r>
                </w:p>
                <w:p w:rsidR="00D93A3C" w:rsidRPr="00D93A3C" w:rsidRDefault="00D93A3C" w:rsidP="00D93A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hyperlink r:id="rId5" w:tgtFrame="_blank" w:history="1">
                    <w:r w:rsidRPr="00D93A3C">
                      <w:rPr>
                        <w:rFonts w:ascii="Arial" w:eastAsia="Times New Roman" w:hAnsi="Arial" w:cs="Arial"/>
                        <w:color w:val="0000FF"/>
                        <w:u w:val="single"/>
                        <w:lang w:eastAsia="pt-BR"/>
                      </w:rPr>
                      <w:t>Anexo (PDF)</w:t>
                    </w:r>
                  </w:hyperlink>
                </w:p>
                <w:p w:rsidR="00D93A3C" w:rsidRPr="00D93A3C" w:rsidRDefault="00D93A3C" w:rsidP="00D93A3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D93A3C">
                    <w:rPr>
                      <w:rFonts w:ascii="Arial" w:eastAsia="Times New Roman" w:hAnsi="Arial" w:cs="Arial"/>
                      <w:lang w:eastAsia="pt-BR"/>
                    </w:rPr>
                    <w:br/>
                    <w:t xml:space="preserve">    A autenticidade deste documento poderá ser confirmada na página do Ministério da Economia na Internet, no endereço http://www.mte.gov.br. </w:t>
                  </w:r>
                </w:p>
              </w:tc>
            </w:tr>
          </w:tbl>
          <w:p w:rsidR="00D93A3C" w:rsidRPr="00D93A3C" w:rsidRDefault="00D93A3C" w:rsidP="00D93A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097376" w:rsidRPr="00D93A3C" w:rsidRDefault="00097376">
      <w:pPr>
        <w:rPr>
          <w:rFonts w:ascii="Arial" w:hAnsi="Arial" w:cs="Arial"/>
        </w:rPr>
      </w:pPr>
    </w:p>
    <w:sectPr w:rsidR="00097376" w:rsidRPr="00D93A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3C"/>
    <w:rsid w:val="00097376"/>
    <w:rsid w:val="00D9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61EC3-F4B2-49AA-B6D3-679B3FF5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D93A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D93A3C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D93A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D93A3C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9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3A3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93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3.mte.gov.br/sistemas/mediador/imagemAnexo/MR017059_20232023_04_10T11_00_20.pdf" TargetMode="External"/><Relationship Id="rId4" Type="http://schemas.openxmlformats.org/officeDocument/2006/relationships/hyperlink" Target="http://www.sindicomerci&#225;rioscai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2740</Words>
  <Characters>14799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2023-08-01T13:31:00Z</dcterms:created>
  <dcterms:modified xsi:type="dcterms:W3CDTF">2023-08-01T13:38:00Z</dcterms:modified>
</cp:coreProperties>
</file>